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31261" w:rsidRDefault="0000000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Manual Magnaprobe RTK expansions</w:t>
      </w:r>
    </w:p>
    <w:p w14:paraId="00000002" w14:textId="77777777" w:rsidR="00F31261" w:rsidRDefault="00F31261"/>
    <w:p w14:paraId="00000003" w14:textId="77777777" w:rsidR="00F31261" w:rsidRDefault="00000000">
      <w:r>
        <w:t xml:space="preserve">By: Achille Capelli and Anika </w:t>
      </w:r>
      <w:proofErr w:type="spellStart"/>
      <w:r>
        <w:t>Pinzer</w:t>
      </w:r>
      <w:proofErr w:type="spellEnd"/>
      <w:r>
        <w:t>, 2024</w:t>
      </w:r>
    </w:p>
    <w:p w14:paraId="00000004" w14:textId="77777777" w:rsidR="00F31261" w:rsidRDefault="00F31261"/>
    <w:p w14:paraId="00000005" w14:textId="77777777" w:rsidR="00F31261" w:rsidRDefault="00000000">
      <w:pPr>
        <w:pStyle w:val="Heading1"/>
      </w:pPr>
      <w:bookmarkStart w:id="0" w:name="_heading=h.gjdgxs" w:colFirst="0" w:colLast="0"/>
      <w:bookmarkEnd w:id="0"/>
      <w:r>
        <w:t>Table of Contents</w:t>
      </w:r>
    </w:p>
    <w:sdt>
      <w:sdtPr>
        <w:id w:val="-256825846"/>
        <w:docPartObj>
          <w:docPartGallery w:val="Table of Contents"/>
          <w:docPartUnique/>
        </w:docPartObj>
      </w:sdtPr>
      <w:sdtContent>
        <w:p w14:paraId="00000006" w14:textId="77777777" w:rsidR="00F3126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Table of Contents</w:t>
            </w:r>
            <w:r>
              <w:rPr>
                <w:color w:val="000000"/>
              </w:rPr>
              <w:tab/>
              <w:t>1</w:t>
            </w:r>
          </w:hyperlink>
        </w:p>
        <w:p w14:paraId="00000007" w14:textId="77777777" w:rsidR="00F3126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40"/>
            <w:rPr>
              <w:color w:val="000000"/>
              <w:sz w:val="24"/>
              <w:szCs w:val="24"/>
            </w:rPr>
          </w:pPr>
          <w:hyperlink w:anchor="_heading=h.30j0zll">
            <w:r>
              <w:rPr>
                <w:color w:val="000000"/>
              </w:rPr>
              <w:t>Download files from Magnaprobe</w:t>
            </w:r>
            <w:r>
              <w:rPr>
                <w:color w:val="000000"/>
              </w:rPr>
              <w:tab/>
              <w:t>1</w:t>
            </w:r>
          </w:hyperlink>
        </w:p>
        <w:p w14:paraId="00000008" w14:textId="77777777" w:rsidR="00F3126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4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color w:val="000000"/>
              </w:rPr>
              <w:t>PPK of septentrio files</w:t>
            </w:r>
            <w:r>
              <w:rPr>
                <w:color w:val="000000"/>
              </w:rPr>
              <w:tab/>
              <w:t>2</w:t>
            </w:r>
          </w:hyperlink>
        </w:p>
        <w:p w14:paraId="00000009" w14:textId="77777777" w:rsidR="00F3126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4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color w:val="000000"/>
              </w:rPr>
              <w:t>PPK of RINEX files</w:t>
            </w:r>
            <w:r>
              <w:rPr>
                <w:color w:val="000000"/>
              </w:rPr>
              <w:tab/>
              <w:t>3</w:t>
            </w:r>
          </w:hyperlink>
        </w:p>
        <w:p w14:paraId="0000000A" w14:textId="77777777" w:rsidR="00F3126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ind w:left="24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color w:val="000000"/>
              </w:rPr>
              <w:t>Merge files</w:t>
            </w:r>
            <w:r>
              <w:rPr>
                <w:color w:val="000000"/>
              </w:rPr>
              <w:tab/>
              <w:t>3</w:t>
            </w:r>
          </w:hyperlink>
        </w:p>
        <w:p w14:paraId="0000000B" w14:textId="77777777" w:rsidR="00F31261" w:rsidRDefault="00000000">
          <w:pPr>
            <w:rPr>
              <w:color w:val="000000"/>
            </w:rPr>
          </w:pPr>
          <w:r>
            <w:fldChar w:fldCharType="end"/>
          </w:r>
        </w:p>
      </w:sdtContent>
    </w:sdt>
    <w:p w14:paraId="0000000C" w14:textId="77777777" w:rsidR="00F31261" w:rsidRDefault="00F31261"/>
    <w:p w14:paraId="0000000D" w14:textId="77777777" w:rsidR="00F31261" w:rsidRDefault="00F31261"/>
    <w:p w14:paraId="0000000E" w14:textId="77777777" w:rsidR="00F31261" w:rsidRDefault="00F31261"/>
    <w:p w14:paraId="0000000F" w14:textId="77777777" w:rsidR="00F31261" w:rsidRDefault="00000000">
      <w:pPr>
        <w:pStyle w:val="Heading1"/>
      </w:pPr>
      <w:bookmarkStart w:id="1" w:name="_heading=h.30j0zll" w:colFirst="0" w:colLast="0"/>
      <w:bookmarkEnd w:id="1"/>
      <w:r>
        <w:t>Download files from Magnaprobe</w:t>
      </w:r>
    </w:p>
    <w:p w14:paraId="00000010" w14:textId="77777777" w:rsidR="00F31261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 cable and </w:t>
      </w:r>
      <w:proofErr w:type="spellStart"/>
      <w:r>
        <w:rPr>
          <w:color w:val="000000"/>
        </w:rPr>
        <w:t>DevConf</w:t>
      </w:r>
      <w:proofErr w:type="spellEnd"/>
      <w:r>
        <w:rPr>
          <w:color w:val="000000"/>
        </w:rPr>
        <w:t xml:space="preserve"> from Campbell or USB dongle</w:t>
      </w:r>
    </w:p>
    <w:p w14:paraId="00000011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12" w14:textId="77777777" w:rsidR="00F31261" w:rsidRDefault="00000000">
      <w:pPr>
        <w:pStyle w:val="Heading2"/>
      </w:pPr>
      <w:proofErr w:type="spellStart"/>
      <w:r>
        <w:t>DevConfig</w:t>
      </w:r>
      <w:proofErr w:type="spellEnd"/>
    </w:p>
    <w:p w14:paraId="00000013" w14:textId="77777777" w:rsidR="00F312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Connect </w:t>
      </w:r>
      <w:proofErr w:type="gramStart"/>
      <w:r>
        <w:rPr>
          <w:color w:val="000000"/>
        </w:rPr>
        <w:t>with  RS</w:t>
      </w:r>
      <w:proofErr w:type="gramEnd"/>
      <w:r>
        <w:rPr>
          <w:color w:val="000000"/>
        </w:rPr>
        <w:t>232-USB adapter</w:t>
      </w:r>
    </w:p>
    <w:p w14:paraId="00000014" w14:textId="77777777" w:rsidR="00F312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proofErr w:type="spellStart"/>
      <w:r>
        <w:rPr>
          <w:color w:val="000000"/>
        </w:rPr>
        <w:t>DevConfig</w:t>
      </w:r>
      <w:proofErr w:type="spellEnd"/>
    </w:p>
    <w:p w14:paraId="00000015" w14:textId="77777777" w:rsidR="00F312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Select COM port and logger CR800 series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Connect</w:t>
      </w:r>
    </w:p>
    <w:p w14:paraId="00000016" w14:textId="77777777" w:rsidR="00F312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Download data in Data collection Tab, </w:t>
      </w:r>
      <w:proofErr w:type="gramStart"/>
      <w:r>
        <w:rPr>
          <w:color w:val="000000"/>
        </w:rPr>
        <w:t>Choose</w:t>
      </w:r>
      <w:proofErr w:type="gramEnd"/>
      <w:r>
        <w:rPr>
          <w:color w:val="000000"/>
        </w:rPr>
        <w:t xml:space="preserve"> folder, select </w:t>
      </w:r>
      <w:proofErr w:type="spellStart"/>
      <w:r>
        <w:rPr>
          <w:color w:val="000000"/>
        </w:rPr>
        <w:t>OperatorView</w:t>
      </w:r>
      <w:proofErr w:type="spellEnd"/>
      <w:r>
        <w:rPr>
          <w:color w:val="000000"/>
        </w:rPr>
        <w:t>, Start</w:t>
      </w:r>
    </w:p>
    <w:p w14:paraId="00000017" w14:textId="77777777" w:rsidR="00F3126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</w:rPr>
        <w:lastRenderedPageBreak/>
        <w:drawing>
          <wp:inline distT="0" distB="0" distL="0" distR="0" wp14:anchorId="510AF8AD" wp14:editId="2CF2E8F4">
            <wp:extent cx="5943600" cy="3756660"/>
            <wp:effectExtent l="0" t="0" r="0" b="0"/>
            <wp:docPr id="20755303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F31261" w:rsidRDefault="00F31261"/>
    <w:p w14:paraId="00000019" w14:textId="77777777" w:rsidR="00F31261" w:rsidRDefault="00000000">
      <w:pPr>
        <w:pStyle w:val="Heading1"/>
      </w:pPr>
      <w:bookmarkStart w:id="2" w:name="_heading=h.3znysh7" w:colFirst="0" w:colLast="0"/>
      <w:bookmarkEnd w:id="2"/>
      <w:proofErr w:type="spellStart"/>
      <w:r>
        <w:t>Septentrio</w:t>
      </w:r>
      <w:proofErr w:type="spellEnd"/>
      <w:r>
        <w:t xml:space="preserve"> files</w:t>
      </w:r>
    </w:p>
    <w:p w14:paraId="0000001A" w14:textId="77777777" w:rsidR="00F31261" w:rsidRDefault="00F31261"/>
    <w:p w14:paraId="0000001B" w14:textId="77777777" w:rsidR="00F31261" w:rsidRDefault="00000000">
      <w:pPr>
        <w:pStyle w:val="Heading2"/>
      </w:pPr>
      <w:r>
        <w:t>Download Files (.</w:t>
      </w:r>
      <w:proofErr w:type="spellStart"/>
      <w:r>
        <w:t>sbf</w:t>
      </w:r>
      <w:proofErr w:type="spellEnd"/>
      <w:r>
        <w:t>)</w:t>
      </w:r>
    </w:p>
    <w:p w14:paraId="0000001C" w14:textId="77777777" w:rsidR="00F3126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Download .</w:t>
      </w:r>
      <w:proofErr w:type="spellStart"/>
      <w:r>
        <w:rPr>
          <w:color w:val="000000"/>
        </w:rPr>
        <w:t>sbf</w:t>
      </w:r>
      <w:proofErr w:type="spellEnd"/>
      <w:r>
        <w:rPr>
          <w:color w:val="000000"/>
        </w:rPr>
        <w:t xml:space="preserve"> file over USB and </w:t>
      </w:r>
      <w:r>
        <w:rPr>
          <w:color w:val="000000"/>
          <w:shd w:val="clear" w:color="auto" w:fill="FF9900"/>
        </w:rPr>
        <w:t>192.168.3.1</w:t>
      </w:r>
      <w:r>
        <w:rPr>
          <w:color w:val="000000"/>
        </w:rPr>
        <w:t xml:space="preserve"> in browser</w:t>
      </w:r>
    </w:p>
    <w:p w14:paraId="0000001D" w14:textId="77777777" w:rsidR="00F3126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Alternative take out SD card and read</w:t>
      </w:r>
    </w:p>
    <w:p w14:paraId="0000001E" w14:textId="77777777" w:rsidR="00F3126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Naming convention: </w:t>
      </w:r>
      <w:r>
        <w:rPr>
          <w:b/>
          <w:color w:val="000000"/>
        </w:rPr>
        <w:t>Folder</w:t>
      </w:r>
      <w:r>
        <w:rPr>
          <w:color w:val="000000"/>
        </w:rPr>
        <w:t xml:space="preserve">: </w:t>
      </w:r>
      <w:proofErr w:type="spellStart"/>
      <w:r>
        <w:rPr>
          <w:i/>
          <w:color w:val="000000"/>
        </w:rPr>
        <w:t>YYddd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(</w:t>
      </w:r>
      <w:proofErr w:type="spellStart"/>
      <w:r>
        <w:rPr>
          <w:color w:val="000000"/>
        </w:rPr>
        <w:t>eg.</w:t>
      </w:r>
      <w:proofErr w:type="spellEnd"/>
      <w:r>
        <w:rPr>
          <w:color w:val="000000"/>
        </w:rPr>
        <w:t xml:space="preserve"> 24336), </w:t>
      </w:r>
      <w:r>
        <w:rPr>
          <w:b/>
          <w:color w:val="000000"/>
        </w:rPr>
        <w:t xml:space="preserve">filename: </w:t>
      </w:r>
      <w:r>
        <w:rPr>
          <w:i/>
          <w:color w:val="000000"/>
        </w:rPr>
        <w:t>STAT_ddd0.24_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eg.</w:t>
      </w:r>
      <w:proofErr w:type="spellEnd"/>
      <w:r>
        <w:rPr>
          <w:color w:val="000000"/>
        </w:rPr>
        <w:t xml:space="preserve"> Mg1_3360.24_)</w:t>
      </w:r>
    </w:p>
    <w:p w14:paraId="0000001F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000020" w14:textId="77777777" w:rsidR="00F31261" w:rsidRDefault="00000000">
      <w:pPr>
        <w:pStyle w:val="Heading2"/>
      </w:pPr>
      <w:r>
        <w:t>Extract RINEX files</w:t>
      </w:r>
    </w:p>
    <w:p w14:paraId="00000021" w14:textId="77777777" w:rsidR="00F3126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 </w:t>
      </w:r>
      <w:proofErr w:type="spellStart"/>
      <w:proofErr w:type="gramStart"/>
      <w:r>
        <w:rPr>
          <w:b/>
          <w:color w:val="000000"/>
        </w:rPr>
        <w:t>RxTools:SBF</w:t>
      </w:r>
      <w:proofErr w:type="spellEnd"/>
      <w:proofErr w:type="gramEnd"/>
      <w:r>
        <w:rPr>
          <w:b/>
          <w:color w:val="000000"/>
        </w:rPr>
        <w:t xml:space="preserve"> Converter</w:t>
      </w:r>
      <w:r>
        <w:rPr>
          <w:color w:val="000000"/>
        </w:rPr>
        <w:t xml:space="preserve"> to extract RINEX and ASCII .txt files</w:t>
      </w:r>
    </w:p>
    <w:p w14:paraId="00000022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23" w14:textId="77777777" w:rsidR="00F3126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</w:pPr>
      <w:r>
        <w:t>Opening the .</w:t>
      </w:r>
      <w:proofErr w:type="spellStart"/>
      <w:r>
        <w:t>sbf</w:t>
      </w:r>
      <w:proofErr w:type="spellEnd"/>
      <w:r>
        <w:t xml:space="preserve"> files</w:t>
      </w:r>
    </w:p>
    <w:p w14:paraId="00000024" w14:textId="77777777" w:rsidR="00F3126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1080"/>
      </w:pPr>
      <w:r>
        <w:t>open SBF converter app (in RX Toolbox)</w:t>
      </w:r>
    </w:p>
    <w:p w14:paraId="00000025" w14:textId="77777777" w:rsidR="00F3126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1080"/>
      </w:pPr>
      <w:r>
        <w:t xml:space="preserve">use: RINEX, the events (klicks) are saved int </w:t>
      </w:r>
      <w:proofErr w:type="gramStart"/>
      <w:r>
        <w:t>he</w:t>
      </w:r>
      <w:proofErr w:type="gramEnd"/>
      <w:r>
        <w:t xml:space="preserve"> ASCII format</w:t>
      </w:r>
    </w:p>
    <w:p w14:paraId="00000026" w14:textId="77777777" w:rsidR="00F3126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1080"/>
      </w:pPr>
      <w:r>
        <w:t>klick YES on window that opens</w:t>
      </w:r>
    </w:p>
    <w:p w14:paraId="00000027" w14:textId="77777777" w:rsidR="00F3126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1080"/>
      </w:pPr>
      <w:r>
        <w:t>creates a .txt file and an P and an O file</w:t>
      </w:r>
    </w:p>
    <w:p w14:paraId="00000028" w14:textId="77777777" w:rsidR="00F3126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1080"/>
      </w:pPr>
      <w:r>
        <w:t>Event A = Magnaprobe button</w:t>
      </w:r>
    </w:p>
    <w:p w14:paraId="00000029" w14:textId="77777777" w:rsidR="00F3126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1080"/>
      </w:pPr>
      <w:r>
        <w:t>Event B = Red button</w:t>
      </w:r>
    </w:p>
    <w:p w14:paraId="0000002A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2B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2C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2D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2E" w14:textId="77777777" w:rsidR="00F31261" w:rsidRDefault="00000000">
      <w:r>
        <w:rPr>
          <w:noProof/>
        </w:rPr>
        <w:lastRenderedPageBreak/>
        <w:drawing>
          <wp:inline distT="0" distB="0" distL="0" distR="0" wp14:anchorId="7DDFA5E3" wp14:editId="07EC0016">
            <wp:extent cx="2805951" cy="3203019"/>
            <wp:effectExtent l="0" t="0" r="0" b="0"/>
            <wp:docPr id="20755303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951" cy="3203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000002F" w14:textId="77777777" w:rsidR="00F31261" w:rsidRDefault="00000000">
      <w:r>
        <w:rPr>
          <w:noProof/>
        </w:rPr>
        <w:drawing>
          <wp:inline distT="0" distB="0" distL="0" distR="0" wp14:anchorId="03CC00F8" wp14:editId="444DEDAE">
            <wp:extent cx="2863535" cy="3907806"/>
            <wp:effectExtent l="0" t="0" r="0" b="0"/>
            <wp:docPr id="2075530319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3535" cy="390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CA3FFE7" wp14:editId="3A9D3D00">
            <wp:extent cx="2042459" cy="3939411"/>
            <wp:effectExtent l="0" t="0" r="0" b="0"/>
            <wp:docPr id="2075530322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2459" cy="3939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77777777" w:rsidR="00F31261" w:rsidRDefault="00F31261"/>
    <w:p w14:paraId="00000031" w14:textId="77777777" w:rsidR="00F31261" w:rsidRDefault="00000000">
      <w:pPr>
        <w:pStyle w:val="Heading2"/>
      </w:pPr>
      <w:bookmarkStart w:id="3" w:name="_heading=h.2et92p0" w:colFirst="0" w:colLast="0"/>
      <w:bookmarkEnd w:id="3"/>
      <w:r>
        <w:t>PPK of RINEX files</w:t>
      </w:r>
    </w:p>
    <w:p w14:paraId="00000032" w14:textId="77777777" w:rsidR="00F3126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With Emlid Studio postprocess (PPK) data using Reach base station data and the exported RINEX data</w:t>
      </w:r>
    </w:p>
    <w:p w14:paraId="00000033" w14:textId="77777777" w:rsidR="00F3126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RTKLIB can be used as an alternative (less user friendly)</w:t>
      </w:r>
    </w:p>
    <w:p w14:paraId="00000034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35" w14:textId="77777777" w:rsidR="00F31261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Emlid Processing</w:t>
      </w:r>
    </w:p>
    <w:p w14:paraId="00000036" w14:textId="77777777" w:rsidR="00F3126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OPUS correct base station files (see below on how to do it)</w:t>
      </w:r>
    </w:p>
    <w:p w14:paraId="00000037" w14:textId="77777777" w:rsidR="00F3126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open Emlid Studio</w:t>
      </w:r>
    </w:p>
    <w:p w14:paraId="00000038" w14:textId="77777777" w:rsidR="00F3126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Rover/ Base: O file</w:t>
      </w:r>
    </w:p>
    <w:p w14:paraId="00000039" w14:textId="77777777" w:rsidR="00F3126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Navigation file: P</w:t>
      </w:r>
    </w:p>
    <w:p w14:paraId="0000003A" w14:textId="77777777" w:rsidR="00F3126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Antenna height of</w:t>
      </w:r>
      <w:sdt>
        <w:sdtPr>
          <w:tag w:val="goog_rdk_0"/>
          <w:id w:val="-1623458368"/>
        </w:sdtPr>
        <w:sdtContent>
          <w:commentRangeStart w:id="4"/>
        </w:sdtContent>
      </w:sdt>
      <w:sdt>
        <w:sdtPr>
          <w:tag w:val="goog_rdk_1"/>
          <w:id w:val="773979168"/>
        </w:sdtPr>
        <w:sdtContent>
          <w:commentRangeStart w:id="5"/>
        </w:sdtContent>
      </w:sdt>
      <w:r>
        <w:t xml:space="preserve"> sea ice rod: 211.6cm</w:t>
      </w:r>
      <w:commentRangeEnd w:id="4"/>
      <w:r>
        <w:commentReference w:id="4"/>
      </w:r>
      <w:commentRangeEnd w:id="5"/>
      <w:r>
        <w:commentReference w:id="5"/>
      </w:r>
      <w:r>
        <w:t xml:space="preserve"> (measured from the bottom of the rod to the bottom of the GNSS antenna – </w:t>
      </w:r>
    </w:p>
    <w:p w14:paraId="0000003B" w14:textId="77777777" w:rsidR="00F31261" w:rsidRDefault="00F312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0000003C" w14:textId="77777777" w:rsidR="00F3126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The SeptentrioX5 </w:t>
      </w:r>
      <w:proofErr w:type="gramStart"/>
      <w:r>
        <w:t>were</w:t>
      </w:r>
      <w:proofErr w:type="gramEnd"/>
      <w:r>
        <w:t xml:space="preserve"> set up with the antenna information of the TOP106 antenna (white geodetic</w:t>
      </w:r>
      <w:proofErr w:type="gramStart"/>
      <w:r>
        <w:t>)</w:t>
      </w:r>
      <w:proofErr w:type="gramEnd"/>
      <w:r>
        <w:t xml:space="preserve"> so the position is the ARP (antenna reference point) of the antenna.  </w:t>
      </w:r>
      <w:r>
        <w:rPr>
          <w:noProof/>
        </w:rPr>
        <w:drawing>
          <wp:inline distT="114300" distB="114300" distL="114300" distR="114300" wp14:anchorId="3D39FB0C" wp14:editId="7460D139">
            <wp:extent cx="1643063" cy="1232297"/>
            <wp:effectExtent l="0" t="0" r="0" b="0"/>
            <wp:docPr id="2075530321" name="image5.jpg" descr="A close-up of a labe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close-up of a label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232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1477E0E" wp14:editId="6EBBACC9">
            <wp:extent cx="1509713" cy="1201447"/>
            <wp:effectExtent l="0" t="0" r="0" b="0"/>
            <wp:docPr id="2075530324" name="image8.jpg" descr="A close up of a labe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A close up of a label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1201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D" w14:textId="77777777" w:rsidR="00F31261" w:rsidRDefault="00000000">
      <w:pPr>
        <w:pStyle w:val="Heading2"/>
      </w:pPr>
      <w:r>
        <w:rPr>
          <w:noProof/>
        </w:rPr>
        <w:drawing>
          <wp:inline distT="114300" distB="114300" distL="114300" distR="114300" wp14:anchorId="30E082B9" wp14:editId="3003B5AB">
            <wp:extent cx="2025689" cy="2709863"/>
            <wp:effectExtent l="0" t="0" r="0" b="0"/>
            <wp:docPr id="2075530323" name="image7.jpg" descr="A long tube on a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long tube on a table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689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95D3F62" wp14:editId="29555969">
            <wp:extent cx="2025253" cy="2700338"/>
            <wp:effectExtent l="0" t="0" r="0" b="0"/>
            <wp:docPr id="2075530325" name="image4.jpg" descr="A close up of a ruler and two white object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A close up of a ruler and two white objects&#10;&#10;Description automatically generated with medium confidenc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253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E" w14:textId="77777777" w:rsidR="00F31261" w:rsidRDefault="00F31261">
      <w:pPr>
        <w:pStyle w:val="Heading2"/>
      </w:pPr>
    </w:p>
    <w:p w14:paraId="0000003F" w14:textId="77777777" w:rsidR="00F31261" w:rsidRDefault="00F31261"/>
    <w:p w14:paraId="00000040" w14:textId="77777777" w:rsidR="00F31261" w:rsidRDefault="00000000">
      <w:pPr>
        <w:pStyle w:val="Heading1"/>
      </w:pPr>
      <w:r>
        <w:t>OPUS correcting the base file</w:t>
      </w:r>
    </w:p>
    <w:p w14:paraId="00000041" w14:textId="77777777" w:rsidR="00F31261" w:rsidRDefault="00000000">
      <w:pPr>
        <w:numPr>
          <w:ilvl w:val="0"/>
          <w:numId w:val="4"/>
        </w:numPr>
      </w:pPr>
      <w:r>
        <w:t xml:space="preserve">go to: </w:t>
      </w:r>
      <w:hyperlink r:id="rId17">
        <w:r>
          <w:rPr>
            <w:color w:val="1155CC"/>
            <w:u w:val="single"/>
          </w:rPr>
          <w:t>https://www.ngs.noaa.gov/OPUS/</w:t>
        </w:r>
      </w:hyperlink>
    </w:p>
    <w:p w14:paraId="00000042" w14:textId="77777777" w:rsidR="00F31261" w:rsidRDefault="00000000">
      <w:pPr>
        <w:numPr>
          <w:ilvl w:val="0"/>
          <w:numId w:val="4"/>
        </w:numPr>
      </w:pPr>
      <w:r>
        <w:t xml:space="preserve">upload the base </w:t>
      </w:r>
      <w:proofErr w:type="gramStart"/>
      <w:r>
        <w:t>station .O</w:t>
      </w:r>
      <w:proofErr w:type="gramEnd"/>
      <w:r>
        <w:t xml:space="preserve"> file</w:t>
      </w:r>
    </w:p>
    <w:p w14:paraId="00000043" w14:textId="77777777" w:rsidR="00F31261" w:rsidRDefault="00000000">
      <w:pPr>
        <w:numPr>
          <w:ilvl w:val="0"/>
          <w:numId w:val="4"/>
        </w:numPr>
      </w:pPr>
      <w:proofErr w:type="gramStart"/>
      <w:r>
        <w:t>if</w:t>
      </w:r>
      <w:proofErr w:type="gramEnd"/>
      <w:r>
        <w:t xml:space="preserve"> </w:t>
      </w:r>
      <w:proofErr w:type="gramStart"/>
      <w:r>
        <w:t>file</w:t>
      </w:r>
      <w:proofErr w:type="gramEnd"/>
      <w:r>
        <w:t xml:space="preserve"> is too large, open </w:t>
      </w:r>
      <w:proofErr w:type="gramStart"/>
      <w:r>
        <w:t>Emlid</w:t>
      </w:r>
      <w:proofErr w:type="gramEnd"/>
      <w:r>
        <w:t xml:space="preserve"> Studio software using ‘Convert to RINEX’</w:t>
      </w:r>
    </w:p>
    <w:p w14:paraId="00000044" w14:textId="77777777" w:rsidR="00F31261" w:rsidRDefault="00000000">
      <w:pPr>
        <w:numPr>
          <w:ilvl w:val="1"/>
          <w:numId w:val="4"/>
        </w:numPr>
      </w:pPr>
      <w:r>
        <w:t>open settings</w:t>
      </w:r>
    </w:p>
    <w:p w14:paraId="00000045" w14:textId="77777777" w:rsidR="00F31261" w:rsidRDefault="00000000">
      <w:pPr>
        <w:numPr>
          <w:ilvl w:val="1"/>
          <w:numId w:val="4"/>
        </w:numPr>
      </w:pPr>
      <w:r>
        <w:t>set ‘Interval’ to 30s instead of 1s</w:t>
      </w:r>
    </w:p>
    <w:p w14:paraId="00000046" w14:textId="77777777" w:rsidR="00F31261" w:rsidRDefault="00000000">
      <w:pPr>
        <w:numPr>
          <w:ilvl w:val="1"/>
          <w:numId w:val="4"/>
        </w:numPr>
      </w:pPr>
      <w:r>
        <w:t>convert file and use that instead for opus correction</w:t>
      </w:r>
    </w:p>
    <w:p w14:paraId="00000047" w14:textId="77777777" w:rsidR="00F31261" w:rsidRDefault="00F31261"/>
    <w:p w14:paraId="2D0C65F4" w14:textId="67D81E53" w:rsidR="00681B91" w:rsidRDefault="00681B91" w:rsidP="00681B91">
      <w:pPr>
        <w:pStyle w:val="ListParagraph"/>
        <w:numPr>
          <w:ilvl w:val="0"/>
          <w:numId w:val="4"/>
        </w:numPr>
      </w:pPr>
      <w:r>
        <w:t xml:space="preserve">The Canadian PPP service is good too: </w:t>
      </w:r>
      <w:hyperlink r:id="rId18" w:history="1">
        <w:r w:rsidRPr="00A510BA">
          <w:rPr>
            <w:rStyle w:val="Hyperlink"/>
          </w:rPr>
          <w:t>https://webapp.csrs-scrs.nrcan-rncan.gc.ca/geod/tools-outils/ppp.php</w:t>
        </w:r>
      </w:hyperlink>
      <w:r>
        <w:t xml:space="preserve"> </w:t>
      </w:r>
    </w:p>
    <w:p w14:paraId="00000048" w14:textId="77777777" w:rsidR="00F31261" w:rsidRDefault="00000000">
      <w:r>
        <w:t xml:space="preserve">As </w:t>
      </w:r>
      <w:proofErr w:type="gramStart"/>
      <w:r>
        <w:t>alternative</w:t>
      </w:r>
      <w:proofErr w:type="gramEnd"/>
      <w:r>
        <w:t xml:space="preserve"> download CORS data and use static data processing in EMLID float.</w:t>
      </w:r>
    </w:p>
    <w:p w14:paraId="00000049" w14:textId="77777777" w:rsidR="00F31261" w:rsidRDefault="00000000">
      <w:pPr>
        <w:pStyle w:val="Heading1"/>
      </w:pPr>
      <w:bookmarkStart w:id="6" w:name="_heading=h.tyjcwt" w:colFirst="0" w:colLast="0"/>
      <w:bookmarkEnd w:id="6"/>
      <w:proofErr w:type="gramStart"/>
      <w:r>
        <w:lastRenderedPageBreak/>
        <w:t>Merge</w:t>
      </w:r>
      <w:proofErr w:type="gramEnd"/>
      <w:r>
        <w:t xml:space="preserve"> files</w:t>
      </w:r>
    </w:p>
    <w:p w14:paraId="0000004A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</w:pPr>
    </w:p>
    <w:p w14:paraId="0000004B" w14:textId="77777777" w:rsidR="00F31261" w:rsidRDefault="00000000">
      <w:pPr>
        <w:pStyle w:val="Heading3"/>
      </w:pPr>
      <w:r>
        <w:t>Python script in Spyder</w:t>
      </w:r>
    </w:p>
    <w:p w14:paraId="0000004C" w14:textId="77777777" w:rsidR="00F3126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>Spyder: open manuscripts</w:t>
      </w:r>
    </w:p>
    <w:p w14:paraId="0000004D" w14:textId="77777777" w:rsidR="00F3126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Run </w:t>
      </w:r>
      <w:proofErr w:type="spellStart"/>
      <w:proofErr w:type="gramStart"/>
      <w:r>
        <w:t>magnamerge</w:t>
      </w:r>
      <w:proofErr w:type="spellEnd"/>
      <w:proofErr w:type="gramEnd"/>
      <w:r>
        <w:t xml:space="preserve"> file first then the merge file</w:t>
      </w:r>
    </w:p>
    <w:p w14:paraId="0000004E" w14:textId="77777777" w:rsidR="00F31261" w:rsidRDefault="00F31261"/>
    <w:p w14:paraId="0000004F" w14:textId="5335C673" w:rsidR="00F31261" w:rsidRDefault="00000000">
      <w:pPr>
        <w:pStyle w:val="Heading3"/>
      </w:pPr>
      <w:r>
        <w:t>Command line</w:t>
      </w:r>
      <w:r w:rsidR="00681B91">
        <w:t xml:space="preserve"> (disabled!)</w:t>
      </w:r>
    </w:p>
    <w:p w14:paraId="00000050" w14:textId="77777777" w:rsidR="00F3126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Use python script mergeMagna.py</w:t>
      </w:r>
    </w:p>
    <w:p w14:paraId="00000051" w14:textId="77777777" w:rsidR="00F3126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Open command line (Anaconda PowerShell)</w:t>
      </w:r>
    </w:p>
    <w:p w14:paraId="00000052" w14:textId="77777777" w:rsidR="00F3126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Navigate to root directory (cd d:)</w:t>
      </w:r>
    </w:p>
    <w:p w14:paraId="00000053" w14:textId="77777777" w:rsidR="00F3126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Example command:</w:t>
      </w:r>
      <w:r>
        <w:rPr>
          <w:b/>
          <w:color w:val="000000"/>
        </w:rPr>
        <w:t xml:space="preserve"> </w:t>
      </w:r>
    </w:p>
    <w:p w14:paraId="00000054" w14:textId="77777777" w:rsidR="00F31261" w:rsidRDefault="00000000">
      <w:pPr>
        <w:pBdr>
          <w:top w:val="nil"/>
          <w:left w:val="nil"/>
          <w:bottom w:val="nil"/>
          <w:right w:val="nil"/>
          <w:between w:val="nil"/>
        </w:pBdr>
        <w:ind w:left="720" w:hanging="360"/>
        <w:rPr>
          <w:b/>
          <w:color w:val="000000"/>
        </w:rPr>
      </w:pPr>
      <w:proofErr w:type="gramStart"/>
      <w:r>
        <w:rPr>
          <w:b/>
          <w:color w:val="000000"/>
        </w:rPr>
        <w:t>python .</w:t>
      </w:r>
      <w:proofErr w:type="gramEnd"/>
      <w:r>
        <w:rPr>
          <w:b/>
          <w:color w:val="000000"/>
        </w:rPr>
        <w:t>\scripts\mergeMagna.py   magna009.sbf_SBF_ExtEvent1.txt   SEPT2910.pos MagnaProbeRTK_2024-10-17.dat   path</w:t>
      </w:r>
      <w:proofErr w:type="gramStart"/>
      <w:r>
        <w:rPr>
          <w:b/>
          <w:color w:val="000000"/>
        </w:rPr>
        <w:t>=.\data\241017_TestRaptor\Magnaprobe</w:t>
      </w:r>
      <w:proofErr w:type="gramEnd"/>
      <w:r>
        <w:rPr>
          <w:b/>
          <w:color w:val="000000"/>
        </w:rPr>
        <w:t xml:space="preserve">   </w:t>
      </w:r>
    </w:p>
    <w:p w14:paraId="00000055" w14:textId="77777777" w:rsidR="00F31261" w:rsidRDefault="00F31261">
      <w:pPr>
        <w:pBdr>
          <w:top w:val="nil"/>
          <w:left w:val="nil"/>
          <w:bottom w:val="nil"/>
          <w:right w:val="nil"/>
          <w:between w:val="nil"/>
        </w:pBdr>
        <w:ind w:left="720" w:hanging="360"/>
        <w:rPr>
          <w:b/>
          <w:color w:val="000000"/>
        </w:rPr>
      </w:pPr>
    </w:p>
    <w:p w14:paraId="00000056" w14:textId="77777777" w:rsidR="00F31261" w:rsidRDefault="00000000">
      <w:pPr>
        <w:rPr>
          <w:i/>
        </w:rPr>
      </w:pPr>
      <w:r>
        <w:t>Syntax:</w:t>
      </w:r>
      <w:r>
        <w:rPr>
          <w:i/>
        </w:rPr>
        <w:t xml:space="preserve"> </w:t>
      </w:r>
      <w:r>
        <w:rPr>
          <w:b/>
          <w:i/>
        </w:rPr>
        <w:t xml:space="preserve">mergeMagna.py </w:t>
      </w:r>
      <w:proofErr w:type="spellStart"/>
      <w:r>
        <w:rPr>
          <w:b/>
          <w:i/>
        </w:rPr>
        <w:t>file_</w:t>
      </w:r>
      <w:proofErr w:type="gramStart"/>
      <w:r>
        <w:rPr>
          <w:b/>
          <w:i/>
        </w:rPr>
        <w:t>events</w:t>
      </w:r>
      <w:proofErr w:type="spellEnd"/>
      <w:r>
        <w:rPr>
          <w:b/>
          <w:i/>
        </w:rPr>
        <w:t xml:space="preserve">  </w:t>
      </w:r>
      <w:proofErr w:type="spellStart"/>
      <w:r>
        <w:rPr>
          <w:b/>
          <w:i/>
        </w:rPr>
        <w:t>file</w:t>
      </w:r>
      <w:proofErr w:type="gramEnd"/>
      <w:r>
        <w:rPr>
          <w:b/>
          <w:i/>
        </w:rPr>
        <w:t>_</w:t>
      </w:r>
      <w:proofErr w:type="gramStart"/>
      <w:r>
        <w:rPr>
          <w:b/>
          <w:i/>
        </w:rPr>
        <w:t>cont</w:t>
      </w:r>
      <w:proofErr w:type="spellEnd"/>
      <w:r>
        <w:rPr>
          <w:b/>
          <w:i/>
        </w:rPr>
        <w:t xml:space="preserve">  </w:t>
      </w:r>
      <w:proofErr w:type="spellStart"/>
      <w:r>
        <w:rPr>
          <w:b/>
          <w:i/>
        </w:rPr>
        <w:t>file</w:t>
      </w:r>
      <w:proofErr w:type="gramEnd"/>
      <w:r>
        <w:rPr>
          <w:b/>
          <w:i/>
        </w:rPr>
        <w:t>_</w:t>
      </w:r>
      <w:proofErr w:type="gramStart"/>
      <w:r>
        <w:rPr>
          <w:b/>
          <w:i/>
        </w:rPr>
        <w:t>Magna</w:t>
      </w:r>
      <w:proofErr w:type="spellEnd"/>
      <w:r>
        <w:rPr>
          <w:b/>
          <w:i/>
        </w:rPr>
        <w:t xml:space="preserve">  plot</w:t>
      </w:r>
      <w:proofErr w:type="gramEnd"/>
      <w:r>
        <w:rPr>
          <w:b/>
          <w:i/>
        </w:rPr>
        <w:t xml:space="preserve">=True, </w:t>
      </w:r>
      <w:proofErr w:type="spellStart"/>
      <w:r>
        <w:rPr>
          <w:b/>
          <w:i/>
        </w:rPr>
        <w:t>dt_min</w:t>
      </w:r>
      <w:proofErr w:type="spellEnd"/>
      <w:r>
        <w:rPr>
          <w:b/>
          <w:i/>
        </w:rPr>
        <w:t xml:space="preserve">=0.1, </w:t>
      </w:r>
      <w:proofErr w:type="spellStart"/>
      <w:r>
        <w:rPr>
          <w:b/>
          <w:i/>
        </w:rPr>
        <w:t>dt_mean</w:t>
      </w:r>
      <w:proofErr w:type="spellEnd"/>
      <w:r>
        <w:rPr>
          <w:b/>
          <w:i/>
        </w:rPr>
        <w:t xml:space="preserve">=0.5, tolerance=0.5, DeltaH=8, </w:t>
      </w:r>
      <w:proofErr w:type="spellStart"/>
      <w:r>
        <w:rPr>
          <w:b/>
          <w:i/>
        </w:rPr>
        <w:t>DeltaS</w:t>
      </w:r>
      <w:proofErr w:type="spellEnd"/>
      <w:r>
        <w:rPr>
          <w:b/>
          <w:i/>
        </w:rPr>
        <w:t xml:space="preserve">=17 </w:t>
      </w:r>
    </w:p>
    <w:p w14:paraId="00000057" w14:textId="77777777" w:rsidR="00F31261" w:rsidRDefault="00000000">
      <w:pPr>
        <w:rPr>
          <w:i/>
        </w:rPr>
      </w:pPr>
      <w:r>
        <w:rPr>
          <w:i/>
        </w:rPr>
        <w:t xml:space="preserve">              Parameters</w:t>
      </w:r>
    </w:p>
    <w:p w14:paraId="00000058" w14:textId="77777777" w:rsidR="00F31261" w:rsidRDefault="00000000">
      <w:pPr>
        <w:rPr>
          <w:i/>
        </w:rPr>
      </w:pPr>
      <w:r>
        <w:rPr>
          <w:i/>
        </w:rPr>
        <w:t xml:space="preserve">              ----------</w:t>
      </w:r>
    </w:p>
    <w:p w14:paraId="00000059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r>
        <w:rPr>
          <w:i/>
        </w:rPr>
        <w:t>filename_</w:t>
      </w:r>
      <w:proofErr w:type="gramStart"/>
      <w:r>
        <w:rPr>
          <w:i/>
        </w:rPr>
        <w:t>events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TYPE</w:t>
      </w:r>
    </w:p>
    <w:p w14:paraId="0000005A" w14:textId="77777777" w:rsidR="00F31261" w:rsidRDefault="00000000">
      <w:pPr>
        <w:rPr>
          <w:i/>
        </w:rPr>
      </w:pPr>
      <w:r>
        <w:rPr>
          <w:i/>
        </w:rPr>
        <w:t xml:space="preserve">                  Event data GNSS.   .txt from </w:t>
      </w:r>
      <w:proofErr w:type="spellStart"/>
      <w:r>
        <w:rPr>
          <w:i/>
        </w:rPr>
        <w:t>RXTools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or .pos</w:t>
      </w:r>
      <w:proofErr w:type="gramEnd"/>
      <w:r>
        <w:rPr>
          <w:i/>
        </w:rPr>
        <w:t xml:space="preserve"> </w:t>
      </w:r>
      <w:proofErr w:type="gramStart"/>
      <w:r>
        <w:rPr>
          <w:i/>
        </w:rPr>
        <w:t>form</w:t>
      </w:r>
      <w:proofErr w:type="gramEnd"/>
      <w:r>
        <w:rPr>
          <w:i/>
        </w:rPr>
        <w:t xml:space="preserve"> Emlid studio</w:t>
      </w:r>
    </w:p>
    <w:p w14:paraId="0000005B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r>
        <w:rPr>
          <w:i/>
        </w:rPr>
        <w:t>filename_</w:t>
      </w:r>
      <w:proofErr w:type="gramStart"/>
      <w:r>
        <w:rPr>
          <w:i/>
        </w:rPr>
        <w:t>cont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TYPE</w:t>
      </w:r>
    </w:p>
    <w:p w14:paraId="0000005C" w14:textId="77777777" w:rsidR="00F31261" w:rsidRDefault="00000000">
      <w:pPr>
        <w:rPr>
          <w:i/>
        </w:rPr>
      </w:pPr>
      <w:r>
        <w:rPr>
          <w:i/>
        </w:rPr>
        <w:t xml:space="preserve">                  </w:t>
      </w:r>
      <w:proofErr w:type="spellStart"/>
      <w:r>
        <w:rPr>
          <w:i/>
        </w:rPr>
        <w:t>Continus</w:t>
      </w:r>
      <w:proofErr w:type="spellEnd"/>
      <w:r>
        <w:rPr>
          <w:i/>
        </w:rPr>
        <w:t xml:space="preserve"> data GNSS.  </w:t>
      </w:r>
      <w:proofErr w:type="gramStart"/>
      <w:r>
        <w:rPr>
          <w:i/>
        </w:rPr>
        <w:t>.pos</w:t>
      </w:r>
      <w:proofErr w:type="gramEnd"/>
      <w:r>
        <w:rPr>
          <w:i/>
        </w:rPr>
        <w:t xml:space="preserve"> </w:t>
      </w:r>
      <w:proofErr w:type="gramStart"/>
      <w:r>
        <w:rPr>
          <w:i/>
        </w:rPr>
        <w:t>form</w:t>
      </w:r>
      <w:proofErr w:type="gramEnd"/>
      <w:r>
        <w:rPr>
          <w:i/>
        </w:rPr>
        <w:t xml:space="preserve"> Emlid studio</w:t>
      </w:r>
    </w:p>
    <w:p w14:paraId="0000005D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r>
        <w:rPr>
          <w:i/>
        </w:rPr>
        <w:t>file_</w:t>
      </w:r>
      <w:proofErr w:type="gramStart"/>
      <w:r>
        <w:rPr>
          <w:i/>
        </w:rPr>
        <w:t>magna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TYPE</w:t>
      </w:r>
    </w:p>
    <w:p w14:paraId="0000005E" w14:textId="77777777" w:rsidR="00F31261" w:rsidRDefault="00000000">
      <w:pPr>
        <w:rPr>
          <w:i/>
        </w:rPr>
      </w:pPr>
      <w:r>
        <w:rPr>
          <w:i/>
        </w:rPr>
        <w:t xml:space="preserve">                  File data </w:t>
      </w:r>
      <w:proofErr w:type="spellStart"/>
      <w:r>
        <w:rPr>
          <w:i/>
        </w:rPr>
        <w:t>magnaprobe</w:t>
      </w:r>
      <w:proofErr w:type="spellEnd"/>
      <w:r>
        <w:rPr>
          <w:i/>
        </w:rPr>
        <w:t>.</w:t>
      </w:r>
    </w:p>
    <w:p w14:paraId="0000005F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r>
        <w:rPr>
          <w:i/>
        </w:rPr>
        <w:t>file_</w:t>
      </w:r>
      <w:proofErr w:type="gramStart"/>
      <w:r>
        <w:rPr>
          <w:i/>
        </w:rPr>
        <w:t>save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TYPE, optional</w:t>
      </w:r>
    </w:p>
    <w:p w14:paraId="00000060" w14:textId="77777777" w:rsidR="00F31261" w:rsidRDefault="00000000">
      <w:pPr>
        <w:rPr>
          <w:i/>
        </w:rPr>
      </w:pPr>
      <w:r>
        <w:rPr>
          <w:i/>
        </w:rPr>
        <w:t xml:space="preserve">                  Filename for saving data. The default is 'PPK_Magna.csv'.</w:t>
      </w:r>
    </w:p>
    <w:p w14:paraId="00000061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r>
        <w:rPr>
          <w:i/>
        </w:rPr>
        <w:t>file_</w:t>
      </w:r>
      <w:proofErr w:type="gramStart"/>
      <w:r>
        <w:rPr>
          <w:i/>
        </w:rPr>
        <w:t>saveB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TYPE, optional</w:t>
      </w:r>
    </w:p>
    <w:p w14:paraId="00000062" w14:textId="77777777" w:rsidR="00F31261" w:rsidRDefault="00000000">
      <w:pPr>
        <w:rPr>
          <w:i/>
        </w:rPr>
      </w:pPr>
      <w:r>
        <w:rPr>
          <w:i/>
        </w:rPr>
        <w:t xml:space="preserve">                  Filename for saving events from button B. The default is 'PPK_Magna_B.csv'.</w:t>
      </w:r>
    </w:p>
    <w:p w14:paraId="00000063" w14:textId="77777777" w:rsidR="00F31261" w:rsidRDefault="00000000">
      <w:pPr>
        <w:rPr>
          <w:i/>
        </w:rPr>
      </w:pPr>
      <w:r>
        <w:rPr>
          <w:i/>
        </w:rPr>
        <w:t xml:space="preserve">              path: string, optional</w:t>
      </w:r>
    </w:p>
    <w:p w14:paraId="00000064" w14:textId="77777777" w:rsidR="00F31261" w:rsidRDefault="00000000">
      <w:pPr>
        <w:rPr>
          <w:i/>
        </w:rPr>
      </w:pPr>
      <w:r>
        <w:rPr>
          <w:i/>
        </w:rPr>
        <w:t xml:space="preserve">                  path of files. The default is '\\'.</w:t>
      </w:r>
    </w:p>
    <w:p w14:paraId="00000065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gramStart"/>
      <w:r>
        <w:rPr>
          <w:i/>
        </w:rPr>
        <w:t>plot :</w:t>
      </w:r>
      <w:proofErr w:type="gramEnd"/>
      <w:r>
        <w:rPr>
          <w:i/>
        </w:rPr>
        <w:t xml:space="preserve"> float, optional</w:t>
      </w:r>
    </w:p>
    <w:p w14:paraId="00000066" w14:textId="77777777" w:rsidR="00F31261" w:rsidRDefault="00000000">
      <w:pPr>
        <w:rPr>
          <w:i/>
        </w:rPr>
      </w:pPr>
      <w:r>
        <w:rPr>
          <w:i/>
        </w:rPr>
        <w:t xml:space="preserve">                  Produce </w:t>
      </w:r>
      <w:proofErr w:type="gramStart"/>
      <w:r>
        <w:rPr>
          <w:i/>
        </w:rPr>
        <w:t>plot</w:t>
      </w:r>
      <w:proofErr w:type="gramEnd"/>
      <w:r>
        <w:rPr>
          <w:i/>
        </w:rPr>
        <w:t xml:space="preserve"> to check </w:t>
      </w:r>
      <w:proofErr w:type="gramStart"/>
      <w:r>
        <w:rPr>
          <w:i/>
        </w:rPr>
        <w:t>sync</w:t>
      </w:r>
      <w:proofErr w:type="gramEnd"/>
      <w:r>
        <w:rPr>
          <w:i/>
        </w:rPr>
        <w:t>. The default is True.</w:t>
      </w:r>
    </w:p>
    <w:p w14:paraId="00000067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r>
        <w:rPr>
          <w:i/>
        </w:rPr>
        <w:t>dt_</w:t>
      </w:r>
      <w:proofErr w:type="gramStart"/>
      <w:r>
        <w:rPr>
          <w:i/>
        </w:rPr>
        <w:t>min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float, optional</w:t>
      </w:r>
    </w:p>
    <w:p w14:paraId="00000068" w14:textId="77777777" w:rsidR="00F31261" w:rsidRDefault="00000000">
      <w:pPr>
        <w:rPr>
          <w:i/>
        </w:rPr>
      </w:pPr>
      <w:r>
        <w:rPr>
          <w:i/>
        </w:rPr>
        <w:t xml:space="preserve">                  filter events nearer </w:t>
      </w:r>
      <w:proofErr w:type="gramStart"/>
      <w:r>
        <w:rPr>
          <w:i/>
        </w:rPr>
        <w:t>then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dt_min</w:t>
      </w:r>
      <w:proofErr w:type="spellEnd"/>
      <w:r>
        <w:rPr>
          <w:i/>
        </w:rPr>
        <w:t>. The default is 0.1.</w:t>
      </w:r>
    </w:p>
    <w:p w14:paraId="00000069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gramStart"/>
      <w:r>
        <w:rPr>
          <w:i/>
        </w:rPr>
        <w:t>window :</w:t>
      </w:r>
      <w:proofErr w:type="gramEnd"/>
      <w:r>
        <w:rPr>
          <w:i/>
        </w:rPr>
        <w:t xml:space="preserve"> float, optional</w:t>
      </w:r>
    </w:p>
    <w:p w14:paraId="0000006A" w14:textId="77777777" w:rsidR="00F31261" w:rsidRDefault="00000000">
      <w:pPr>
        <w:rPr>
          <w:i/>
        </w:rPr>
      </w:pPr>
      <w:r>
        <w:rPr>
          <w:i/>
        </w:rPr>
        <w:t xml:space="preserve">                  Window size for averaging continuous data around events in 's'. The default is 1.</w:t>
      </w:r>
    </w:p>
    <w:p w14:paraId="0000006B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gramStart"/>
      <w:r>
        <w:rPr>
          <w:i/>
        </w:rPr>
        <w:t>tolerance :</w:t>
      </w:r>
      <w:proofErr w:type="gramEnd"/>
      <w:r>
        <w:rPr>
          <w:i/>
        </w:rPr>
        <w:t xml:space="preserve"> float, optional</w:t>
      </w:r>
    </w:p>
    <w:p w14:paraId="0000006C" w14:textId="77777777" w:rsidR="00F31261" w:rsidRDefault="00000000">
      <w:pPr>
        <w:rPr>
          <w:i/>
        </w:rPr>
      </w:pPr>
      <w:r>
        <w:rPr>
          <w:i/>
        </w:rPr>
        <w:t xml:space="preserve">                  tolerance in '</w:t>
      </w:r>
      <w:proofErr w:type="spellStart"/>
      <w:r>
        <w:rPr>
          <w:i/>
        </w:rPr>
        <w:t>s'for</w:t>
      </w:r>
      <w:proofErr w:type="spellEnd"/>
      <w:r>
        <w:rPr>
          <w:i/>
        </w:rPr>
        <w:t xml:space="preserve"> syncing Magnaprobe and GNSS. The default is 1.</w:t>
      </w:r>
    </w:p>
    <w:p w14:paraId="0000006D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gramStart"/>
      <w:r>
        <w:rPr>
          <w:i/>
        </w:rPr>
        <w:t>DeltaH :</w:t>
      </w:r>
      <w:proofErr w:type="gramEnd"/>
      <w:r>
        <w:rPr>
          <w:i/>
        </w:rPr>
        <w:t xml:space="preserve"> float, optional</w:t>
      </w:r>
    </w:p>
    <w:p w14:paraId="0000006E" w14:textId="77777777" w:rsidR="00F31261" w:rsidRDefault="00000000">
      <w:pPr>
        <w:rPr>
          <w:i/>
        </w:rPr>
      </w:pPr>
      <w:r>
        <w:rPr>
          <w:i/>
        </w:rPr>
        <w:t xml:space="preserve">                  Time shift Magnaprobe in hours. GPS time to local time. The default is 8.</w:t>
      </w:r>
    </w:p>
    <w:p w14:paraId="0000006F" w14:textId="77777777" w:rsidR="00F31261" w:rsidRDefault="00000000">
      <w:pPr>
        <w:rPr>
          <w:i/>
        </w:rPr>
      </w:pPr>
      <w:r>
        <w:rPr>
          <w:i/>
        </w:rPr>
        <w:t xml:space="preserve">              </w:t>
      </w:r>
      <w:proofErr w:type="spellStart"/>
      <w:proofErr w:type="gramStart"/>
      <w:r>
        <w:rPr>
          <w:i/>
        </w:rPr>
        <w:t>DeltaS</w:t>
      </w:r>
      <w:proofErr w:type="spellEnd"/>
      <w:r>
        <w:rPr>
          <w:i/>
        </w:rPr>
        <w:t xml:space="preserve"> :</w:t>
      </w:r>
      <w:proofErr w:type="gramEnd"/>
      <w:r>
        <w:rPr>
          <w:i/>
        </w:rPr>
        <w:t xml:space="preserve"> float, optional</w:t>
      </w:r>
    </w:p>
    <w:p w14:paraId="00000070" w14:textId="77777777" w:rsidR="00F31261" w:rsidRDefault="00000000">
      <w:pPr>
        <w:rPr>
          <w:i/>
        </w:rPr>
      </w:pPr>
      <w:r>
        <w:rPr>
          <w:i/>
        </w:rPr>
        <w:t xml:space="preserve">                 Time shift Magnaprobe in seconds (leap seconds+ error). The default is 16.62</w:t>
      </w:r>
    </w:p>
    <w:sectPr w:rsidR="00F3126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4" w:author="Anika Pinzner" w:date="2025-01-25T02:16:00Z" w:initials="">
    <w:p w14:paraId="00000071" w14:textId="77777777" w:rsidR="00F3126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geodel?</w:t>
      </w:r>
    </w:p>
  </w:comment>
  <w:comment w:id="5" w:author="Achille Capelli" w:date="2025-01-25T02:58:00Z" w:initials="">
    <w:p w14:paraId="00000072" w14:textId="77777777" w:rsidR="00F3126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That's what you originally wrote: -</w:t>
      </w:r>
      <w:r>
        <w:rPr>
          <w:rFonts w:ascii="Arial" w:eastAsia="Arial" w:hAnsi="Arial" w:cs="Arial"/>
          <w:color w:val="000000"/>
        </w:rPr>
        <w:tab/>
        <w:t>Antenna height of sea ice rod: 211.6cm (measured from the bottom of the rod to the bottom of the GNSS antenna - there might be an additional + potentially add the antenna specifications e.g 3.72 cm (we need to find out if septentrio chip already accounts for antennae specs) – 215.32 cm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000071" w15:done="0"/>
  <w15:commentEx w15:paraId="00000072" w15:paraIdParent="0000007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071" w16cid:durableId="00000071"/>
  <w16cid:commentId w16cid:paraId="00000072" w16cid:durableId="0000007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242C0270-0BDB-41DB-8576-660A5419996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2C603739-4829-49BF-A305-1FBF8A6D7CC5}"/>
    <w:embedBold r:id="rId3" w:fontKey="{34C04A6D-9B4E-411B-B362-02029EA6165C}"/>
    <w:embedItalic r:id="rId4" w:fontKey="{D873498F-7343-4284-A019-361652D0FD22}"/>
    <w:embedBoldItalic r:id="rId5" w:fontKey="{0B45C3FF-CBC5-4FFD-9319-D82E037A0A5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AF69135-575E-4A87-A26F-B9FF735F944D}"/>
    <w:embedBold r:id="rId7" w:fontKey="{F71C1D39-B515-4CE7-A0B4-202816798C9E}"/>
  </w:font>
  <w:font w:name="Georgia">
    <w:panose1 w:val="02040502050405020303"/>
    <w:charset w:val="00"/>
    <w:family w:val="auto"/>
    <w:pitch w:val="default"/>
    <w:embedRegular r:id="rId8" w:fontKey="{A4538D8D-7869-47D5-B55C-EE088BF7CA2E}"/>
    <w:embedItalic r:id="rId9" w:fontKey="{9B6BD7A0-0F16-4B92-B220-C9DC78F85AF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046"/>
    <w:multiLevelType w:val="multilevel"/>
    <w:tmpl w:val="49FE04DE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59B3A6E"/>
    <w:multiLevelType w:val="multilevel"/>
    <w:tmpl w:val="A1C817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1B1006"/>
    <w:multiLevelType w:val="multilevel"/>
    <w:tmpl w:val="AE92CA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B535C2"/>
    <w:multiLevelType w:val="multilevel"/>
    <w:tmpl w:val="0DA868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EA66F0C"/>
    <w:multiLevelType w:val="multilevel"/>
    <w:tmpl w:val="C1F0A7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39516FA"/>
    <w:multiLevelType w:val="multilevel"/>
    <w:tmpl w:val="3F563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9A94393"/>
    <w:multiLevelType w:val="multilevel"/>
    <w:tmpl w:val="52DAFF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FCE44E7"/>
    <w:multiLevelType w:val="multilevel"/>
    <w:tmpl w:val="2C087B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FF943E4"/>
    <w:multiLevelType w:val="multilevel"/>
    <w:tmpl w:val="91BEB6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09611495">
    <w:abstractNumId w:val="7"/>
  </w:num>
  <w:num w:numId="2" w16cid:durableId="146747664">
    <w:abstractNumId w:val="6"/>
  </w:num>
  <w:num w:numId="3" w16cid:durableId="440761788">
    <w:abstractNumId w:val="1"/>
  </w:num>
  <w:num w:numId="4" w16cid:durableId="1449229388">
    <w:abstractNumId w:val="5"/>
  </w:num>
  <w:num w:numId="5" w16cid:durableId="90703235">
    <w:abstractNumId w:val="8"/>
  </w:num>
  <w:num w:numId="6" w16cid:durableId="131558208">
    <w:abstractNumId w:val="4"/>
  </w:num>
  <w:num w:numId="7" w16cid:durableId="1193031582">
    <w:abstractNumId w:val="2"/>
  </w:num>
  <w:num w:numId="8" w16cid:durableId="1829011226">
    <w:abstractNumId w:val="3"/>
  </w:num>
  <w:num w:numId="9" w16cid:durableId="20662501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261"/>
    <w:rsid w:val="00681B91"/>
    <w:rsid w:val="00EC5F94"/>
    <w:rsid w:val="00F31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FD9DDC"/>
  <w15:docId w15:val="{64286AF9-B067-4C49-95AC-F4A388E61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05FC"/>
  </w:style>
  <w:style w:type="paragraph" w:styleId="Heading1">
    <w:name w:val="heading 1"/>
    <w:basedOn w:val="Normal"/>
    <w:next w:val="Normal"/>
    <w:link w:val="Heading1Char"/>
    <w:uiPriority w:val="9"/>
    <w:qFormat/>
    <w:rsid w:val="00B144F6"/>
    <w:pPr>
      <w:keepNext/>
      <w:keepLines/>
      <w:shd w:val="clear" w:color="auto" w:fill="B4C6E7" w:themeFill="accent1" w:themeFillTint="66"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44F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31EE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08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089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144F6"/>
    <w:rPr>
      <w:rFonts w:asciiTheme="majorHAnsi" w:eastAsiaTheme="majorEastAsia" w:hAnsiTheme="majorHAnsi" w:cstheme="majorBidi"/>
      <w:b/>
      <w:color w:val="000000" w:themeColor="text1"/>
      <w:sz w:val="28"/>
      <w:szCs w:val="32"/>
      <w:shd w:val="clear" w:color="auto" w:fill="B4C6E7" w:themeFill="accent1" w:themeFillTint="66"/>
    </w:rPr>
  </w:style>
  <w:style w:type="character" w:customStyle="1" w:styleId="Heading2Char">
    <w:name w:val="Heading 2 Char"/>
    <w:basedOn w:val="DefaultParagraphFont"/>
    <w:link w:val="Heading2"/>
    <w:uiPriority w:val="9"/>
    <w:rsid w:val="00B144F6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144F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144F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144F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B144F6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B144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B144F6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B144F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144F6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144F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144F6"/>
  </w:style>
  <w:style w:type="paragraph" w:styleId="BodyTextFirstIndent">
    <w:name w:val="Body Text First Indent"/>
    <w:basedOn w:val="BodyText"/>
    <w:link w:val="BodyTextFirstIndentChar"/>
    <w:uiPriority w:val="99"/>
    <w:unhideWhenUsed/>
    <w:rsid w:val="00B144F6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B144F6"/>
  </w:style>
  <w:style w:type="character" w:styleId="CommentReference">
    <w:name w:val="annotation reference"/>
    <w:basedOn w:val="DefaultParagraphFont"/>
    <w:uiPriority w:val="99"/>
    <w:semiHidden/>
    <w:unhideWhenUsed/>
    <w:rsid w:val="00B144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144F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144F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44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44F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B47F7"/>
  </w:style>
  <w:style w:type="character" w:customStyle="1" w:styleId="Heading3Char">
    <w:name w:val="Heading 3 Char"/>
    <w:basedOn w:val="DefaultParagraphFont"/>
    <w:link w:val="Heading3"/>
    <w:uiPriority w:val="9"/>
    <w:rsid w:val="006F31EE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61D21"/>
    <w:pPr>
      <w:numPr>
        <w:numId w:val="9"/>
      </w:numPr>
      <w:contextualSpacing/>
    </w:pPr>
    <w:rPr>
      <w:rFonts w:asciiTheme="minorHAnsi" w:eastAsia="Times New Roman" w:hAnsiTheme="minorHAnsi" w:cstheme="minorHAnsi"/>
    </w:rPr>
  </w:style>
  <w:style w:type="character" w:styleId="Strong">
    <w:name w:val="Strong"/>
    <w:basedOn w:val="DefaultParagraphFont"/>
    <w:uiPriority w:val="22"/>
    <w:qFormat/>
    <w:rsid w:val="00A26B0F"/>
    <w:rPr>
      <w:b/>
      <w:bCs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681B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jpg"/><Relationship Id="rId18" Type="http://schemas.openxmlformats.org/officeDocument/2006/relationships/hyperlink" Target="https://webapp.csrs-scrs.nrcan-rncan.gc.ca/geod/tools-outils/ppp.php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microsoft.com/office/2016/09/relationships/commentsIds" Target="commentsIds.xml"/><Relationship Id="rId17" Type="http://schemas.openxmlformats.org/officeDocument/2006/relationships/hyperlink" Target="https://www.ngs.noaa.gov/OPU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10" Type="http://schemas.openxmlformats.org/officeDocument/2006/relationships/comments" Target="comment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WhxudWSgVa7Fia9SHayipzQoew==">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729</Words>
  <Characters>3749</Characters>
  <Application>Microsoft Office Word</Application>
  <DocSecurity>0</DocSecurity>
  <Lines>149</Lines>
  <Paragraphs>124</Paragraphs>
  <ScaleCrop>false</ScaleCrop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Achille Capelli</dc:creator>
  <cp:lastModifiedBy>achille capelli</cp:lastModifiedBy>
  <cp:revision>2</cp:revision>
  <dcterms:created xsi:type="dcterms:W3CDTF">2024-12-02T00:16:00Z</dcterms:created>
  <dcterms:modified xsi:type="dcterms:W3CDTF">2025-04-03T19:21:00Z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0f9b0eb6615b16847fa5f5f7ce010efaa59c3587af6e0edb84f8b3e8fb974e51</vt:lpwstr>
  </property>
</Properties>
</file>